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55D4BAE0" w14:textId="075AB5FA" w:rsid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3E03EDC5" w14:textId="37C57004" w:rsidR="008D1AF7" w:rsidRDefault="008D1AF7" w:rsidP="0002333F">
      <w:pPr>
        <w:spacing w:after="0"/>
        <w:jc w:val="center"/>
        <w:rPr>
          <w:b/>
          <w:bCs/>
        </w:rPr>
      </w:pPr>
    </w:p>
    <w:p w14:paraId="2C670DF0" w14:textId="35EB5A50" w:rsidR="008D1AF7" w:rsidRPr="0002333F" w:rsidRDefault="00144AC8" w:rsidP="0002333F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="008D1AF7" w:rsidRPr="008D1AF7">
        <w:rPr>
          <w:b/>
          <w:bCs/>
        </w:rPr>
        <w:t>Atualizado em</w:t>
      </w:r>
      <w:r w:rsidR="008D1AF7" w:rsidRPr="008D1AF7">
        <w:rPr>
          <w:b/>
          <w:bCs/>
          <w:color w:val="FF0000"/>
        </w:rPr>
        <w:t xml:space="preserve">:  </w:t>
      </w:r>
      <w:r w:rsidR="008D1AF7">
        <w:rPr>
          <w:b/>
          <w:bCs/>
          <w:color w:val="FF0000"/>
        </w:rPr>
        <w:t>2</w:t>
      </w:r>
      <w:r w:rsidR="006B5E9B">
        <w:rPr>
          <w:b/>
          <w:bCs/>
          <w:color w:val="FF0000"/>
        </w:rPr>
        <w:t>8</w:t>
      </w:r>
      <w:r w:rsidR="008D1AF7" w:rsidRPr="008D1AF7">
        <w:rPr>
          <w:b/>
          <w:bCs/>
          <w:color w:val="FF0000"/>
        </w:rPr>
        <w:t>/0</w:t>
      </w:r>
      <w:r w:rsidR="008D1AF7">
        <w:rPr>
          <w:b/>
          <w:bCs/>
          <w:color w:val="FF0000"/>
        </w:rPr>
        <w:t>7</w:t>
      </w:r>
      <w:r w:rsidR="008D1AF7" w:rsidRPr="008D1AF7">
        <w:rPr>
          <w:b/>
          <w:bCs/>
          <w:color w:val="FF0000"/>
        </w:rPr>
        <w:t xml:space="preserve">/2021 </w:t>
      </w:r>
      <w:r w:rsidR="008D1AF7" w:rsidRPr="008D1AF7">
        <w:rPr>
          <w:b/>
          <w:bCs/>
        </w:rPr>
        <w:t xml:space="preserve">– Esclarecimento nº </w:t>
      </w:r>
      <w:r w:rsidR="006B5E9B">
        <w:rPr>
          <w:b/>
          <w:bCs/>
        </w:rPr>
        <w:t>1</w:t>
      </w:r>
      <w:r w:rsidR="00B54362">
        <w:rPr>
          <w:b/>
          <w:bCs/>
        </w:rPr>
        <w:t>1</w:t>
      </w:r>
      <w:r w:rsidR="008D1AF7" w:rsidRPr="008D1AF7">
        <w:rPr>
          <w:b/>
          <w:bCs/>
        </w:rPr>
        <w:t>, Perguntas e Respostas de 01 até 0</w:t>
      </w:r>
      <w:r>
        <w:rPr>
          <w:b/>
          <w:bCs/>
        </w:rPr>
        <w:t>1</w:t>
      </w:r>
      <w:r w:rsidR="008D1AF7" w:rsidRPr="008D1AF7">
        <w:rPr>
          <w:b/>
          <w:bCs/>
        </w:rPr>
        <w:t>)</w:t>
      </w:r>
    </w:p>
    <w:p w14:paraId="2F3A5281" w14:textId="77777777" w:rsidR="0002333F" w:rsidRDefault="0002333F" w:rsidP="00E25AB8">
      <w:pPr>
        <w:jc w:val="both"/>
        <w:rPr>
          <w:b/>
          <w:bCs/>
          <w:u w:val="single"/>
        </w:rPr>
      </w:pPr>
    </w:p>
    <w:p w14:paraId="427E7005" w14:textId="6A26A36A" w:rsidR="00325329" w:rsidRPr="00486688" w:rsidRDefault="00325329" w:rsidP="001063E3">
      <w:pPr>
        <w:spacing w:after="0"/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 xml:space="preserve">Nº </w:t>
      </w:r>
      <w:r w:rsidR="006B5E9B">
        <w:rPr>
          <w:b/>
          <w:bCs/>
          <w:u w:val="single"/>
        </w:rPr>
        <w:t>1</w:t>
      </w:r>
      <w:r w:rsidR="00B54362">
        <w:rPr>
          <w:b/>
          <w:bCs/>
          <w:u w:val="single"/>
        </w:rPr>
        <w:t>1</w:t>
      </w:r>
    </w:p>
    <w:p w14:paraId="2D7133B5" w14:textId="0709E9DD" w:rsidR="00144AC8" w:rsidRDefault="00144AC8" w:rsidP="001063E3">
      <w:pPr>
        <w:spacing w:after="0"/>
        <w:jc w:val="both"/>
      </w:pPr>
    </w:p>
    <w:p w14:paraId="225D6B13" w14:textId="77777777" w:rsidR="001063E3" w:rsidRDefault="001063E3" w:rsidP="001063E3">
      <w:pPr>
        <w:spacing w:after="0"/>
        <w:jc w:val="both"/>
      </w:pPr>
    </w:p>
    <w:p w14:paraId="73F86C84" w14:textId="77777777" w:rsidR="00B54362" w:rsidRDefault="00144AC8" w:rsidP="00B54362">
      <w:pPr>
        <w:pStyle w:val="NormalWeb"/>
        <w:shd w:val="clear" w:color="auto" w:fill="FFFFFF"/>
        <w:rPr>
          <w:color w:val="201F1E"/>
        </w:rPr>
      </w:pPr>
      <w:r>
        <w:rPr>
          <w:b/>
        </w:rPr>
        <w:t xml:space="preserve">Pergunta nº 01: </w:t>
      </w:r>
      <w:r w:rsidR="00B54362">
        <w:rPr>
          <w:color w:val="201F1E"/>
        </w:rPr>
        <w:t>1) De acordo com os itens abaixo:</w:t>
      </w:r>
    </w:p>
    <w:p w14:paraId="1C67ED3B" w14:textId="77777777" w:rsidR="00B54362" w:rsidRPr="00B54362" w:rsidRDefault="00B54362" w:rsidP="00B54362">
      <w:pPr>
        <w:pStyle w:val="NormalWeb"/>
        <w:shd w:val="clear" w:color="auto" w:fill="FFFFFF"/>
        <w:rPr>
          <w:color w:val="201F1E"/>
        </w:rPr>
      </w:pPr>
      <w:r w:rsidRPr="00B54362">
        <w:rPr>
          <w:b/>
          <w:bCs/>
          <w:color w:val="000000"/>
          <w:shd w:val="clear" w:color="auto" w:fill="FFFF00"/>
        </w:rPr>
        <w:t>1.1.6. No mínimo 4 portas Gigabit SFP;</w:t>
      </w:r>
      <w:r w:rsidRPr="00B54362">
        <w:rPr>
          <w:color w:val="201F1E"/>
        </w:rPr>
        <w:t> </w:t>
      </w:r>
    </w:p>
    <w:p w14:paraId="5A04ABDA" w14:textId="77777777" w:rsidR="00B54362" w:rsidRDefault="00B54362" w:rsidP="00B54362">
      <w:pPr>
        <w:pStyle w:val="NormalWeb"/>
        <w:shd w:val="clear" w:color="auto" w:fill="FFFFFF"/>
        <w:rPr>
          <w:color w:val="201F1E"/>
        </w:rPr>
      </w:pPr>
      <w:r w:rsidRPr="00B54362">
        <w:rPr>
          <w:b/>
          <w:bCs/>
          <w:color w:val="000000"/>
          <w:shd w:val="clear" w:color="auto" w:fill="FFFF00"/>
        </w:rPr>
        <w:t>1.1.7. No mínimo 4 portas 10 Gigabit SFP+;</w:t>
      </w:r>
      <w:r>
        <w:rPr>
          <w:color w:val="201F1E"/>
        </w:rPr>
        <w:t> </w:t>
      </w:r>
    </w:p>
    <w:p w14:paraId="0041A59D" w14:textId="77777777" w:rsidR="00B54362" w:rsidRDefault="00B54362" w:rsidP="00B54362">
      <w:pPr>
        <w:pStyle w:val="NormalWeb"/>
        <w:shd w:val="clear" w:color="auto" w:fill="FFFFFF"/>
        <w:jc w:val="both"/>
        <w:rPr>
          <w:color w:val="201F1E"/>
        </w:rPr>
      </w:pPr>
      <w:r>
        <w:rPr>
          <w:color w:val="000000"/>
          <w:shd w:val="clear" w:color="auto" w:fill="FFFFFF"/>
        </w:rPr>
        <w:t>Entendemos que equipamentos que</w:t>
      </w:r>
      <w:r>
        <w:rPr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entreguem 4 portas 10 Gigabit SFP+ com 4 </w:t>
      </w:r>
      <w:proofErr w:type="spellStart"/>
      <w:r>
        <w:rPr>
          <w:color w:val="000000"/>
          <w:shd w:val="clear" w:color="auto" w:fill="FFFFFF"/>
        </w:rPr>
        <w:t>transceivers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multi-rate</w:t>
      </w:r>
      <w:proofErr w:type="spellEnd"/>
      <w:r>
        <w:rPr>
          <w:color w:val="000000"/>
          <w:shd w:val="clear" w:color="auto" w:fill="FFFFFF"/>
        </w:rPr>
        <w:t xml:space="preserve">, que operam em 1 </w:t>
      </w:r>
      <w:proofErr w:type="spellStart"/>
      <w:r>
        <w:rPr>
          <w:color w:val="000000"/>
          <w:shd w:val="clear" w:color="auto" w:fill="FFFFFF"/>
        </w:rPr>
        <w:t>Gbps</w:t>
      </w:r>
      <w:proofErr w:type="spellEnd"/>
      <w:r>
        <w:rPr>
          <w:color w:val="000000"/>
          <w:shd w:val="clear" w:color="auto" w:fill="FFFFFF"/>
        </w:rPr>
        <w:t xml:space="preserve"> (SFP) </w:t>
      </w:r>
      <w:r>
        <w:rPr>
          <w:b/>
          <w:bCs/>
          <w:color w:val="000000"/>
          <w:shd w:val="clear" w:color="auto" w:fill="FFFFFF"/>
        </w:rPr>
        <w:t>OU</w:t>
      </w:r>
      <w:r>
        <w:rPr>
          <w:color w:val="000000"/>
          <w:shd w:val="clear" w:color="auto" w:fill="FFFFFF"/>
        </w:rPr>
        <w:t xml:space="preserve"> 10 </w:t>
      </w:r>
      <w:proofErr w:type="spellStart"/>
      <w:r>
        <w:rPr>
          <w:color w:val="000000"/>
          <w:shd w:val="clear" w:color="auto" w:fill="FFFFFF"/>
        </w:rPr>
        <w:t>Gbps</w:t>
      </w:r>
      <w:proofErr w:type="spellEnd"/>
      <w:r>
        <w:rPr>
          <w:color w:val="000000"/>
          <w:shd w:val="clear" w:color="auto" w:fill="FFFFFF"/>
        </w:rPr>
        <w:t xml:space="preserve"> (SFP+</w:t>
      </w:r>
      <w:proofErr w:type="gramStart"/>
      <w:r>
        <w:rPr>
          <w:color w:val="000000"/>
          <w:shd w:val="clear" w:color="auto" w:fill="FFFFFF"/>
        </w:rPr>
        <w:t>)  atendem</w:t>
      </w:r>
      <w:proofErr w:type="gramEnd"/>
      <w:r>
        <w:rPr>
          <w:color w:val="000000"/>
          <w:shd w:val="clear" w:color="auto" w:fill="FFFFFF"/>
        </w:rPr>
        <w:t xml:space="preserve"> aos requisitos. Ou seja, não há necessidade de 4 portas SFP </w:t>
      </w:r>
      <w:r>
        <w:rPr>
          <w:b/>
          <w:bCs/>
          <w:color w:val="000000"/>
          <w:shd w:val="clear" w:color="auto" w:fill="FFFFFF"/>
        </w:rPr>
        <w:t>em conjunto com </w:t>
      </w:r>
      <w:r>
        <w:rPr>
          <w:color w:val="000000"/>
          <w:shd w:val="clear" w:color="auto" w:fill="FFFFFF"/>
        </w:rPr>
        <w:t>4 portas SFP+.</w:t>
      </w:r>
    </w:p>
    <w:p w14:paraId="717B1C39" w14:textId="77777777" w:rsidR="00B54362" w:rsidRDefault="00B54362" w:rsidP="00B54362">
      <w:pPr>
        <w:pStyle w:val="NormalWeb"/>
        <w:shd w:val="clear" w:color="auto" w:fill="FFFFFF"/>
        <w:rPr>
          <w:color w:val="201F1E"/>
        </w:rPr>
      </w:pPr>
      <w:r>
        <w:rPr>
          <w:color w:val="000000"/>
          <w:shd w:val="clear" w:color="auto" w:fill="FFFFFF"/>
        </w:rPr>
        <w:t>Está correto o entendimento?</w:t>
      </w:r>
    </w:p>
    <w:p w14:paraId="15E0C586" w14:textId="168BEA6D" w:rsidR="00812D64" w:rsidRPr="00812D64" w:rsidRDefault="00144AC8" w:rsidP="00B54362">
      <w:pPr>
        <w:rPr>
          <w:rFonts w:eastAsia="Times New Roman"/>
          <w:color w:val="000000"/>
        </w:rPr>
      </w:pPr>
      <w:r w:rsidRPr="00144AC8">
        <w:rPr>
          <w:b/>
        </w:rPr>
        <w:t>Resposta n° 01:</w:t>
      </w:r>
      <w:r w:rsidRPr="00144AC8">
        <w:t xml:space="preserve"> </w:t>
      </w:r>
      <w:r w:rsidR="00B54362" w:rsidRPr="00B54362">
        <w:rPr>
          <w:b/>
          <w:color w:val="0070C0"/>
        </w:rPr>
        <w:t>Não,</w:t>
      </w:r>
      <w:r w:rsidR="00B54362" w:rsidRPr="00B54362">
        <w:rPr>
          <w:color w:val="0070C0"/>
        </w:rPr>
        <w:t xml:space="preserve"> o entendimento está incorreto.</w:t>
      </w:r>
    </w:p>
    <w:p w14:paraId="5AA37760" w14:textId="0CD65753" w:rsidR="00936ACC" w:rsidRPr="00936ACC" w:rsidRDefault="00936ACC" w:rsidP="001063E3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70C0"/>
        </w:rPr>
      </w:pPr>
      <w:r w:rsidRPr="00936ACC">
        <w:rPr>
          <w:rFonts w:ascii="Tahoma" w:hAnsi="Tahoma" w:cs="Tahoma"/>
          <w:color w:val="0070C0"/>
          <w:sz w:val="20"/>
          <w:szCs w:val="20"/>
        </w:rPr>
        <w:t>.</w:t>
      </w:r>
    </w:p>
    <w:p w14:paraId="627F5293" w14:textId="0B0105DB" w:rsidR="001F7507" w:rsidRDefault="001F7507" w:rsidP="001063E3">
      <w:pPr>
        <w:spacing w:after="0"/>
        <w:jc w:val="both"/>
        <w:rPr>
          <w:rFonts w:eastAsia="Times New Roman" w:cstheme="minorHAnsi"/>
          <w:b/>
          <w:bCs/>
          <w:color w:val="2F5496" w:themeColor="accent1" w:themeShade="BF"/>
          <w:lang w:eastAsia="pt-BR"/>
        </w:rPr>
      </w:pPr>
      <w:bookmarkStart w:id="0" w:name="_GoBack"/>
      <w:bookmarkEnd w:id="0"/>
    </w:p>
    <w:sectPr w:rsidR="001F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6ECF"/>
    <w:multiLevelType w:val="multilevel"/>
    <w:tmpl w:val="9C58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346FA"/>
    <w:multiLevelType w:val="multilevel"/>
    <w:tmpl w:val="2B2CC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6038F"/>
    <w:multiLevelType w:val="multilevel"/>
    <w:tmpl w:val="4A54F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F01BA"/>
    <w:multiLevelType w:val="multilevel"/>
    <w:tmpl w:val="CA9C7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1909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6799"/>
    <w:rsid w:val="00097F49"/>
    <w:rsid w:val="000C337F"/>
    <w:rsid w:val="000C4437"/>
    <w:rsid w:val="000D4694"/>
    <w:rsid w:val="000E1223"/>
    <w:rsid w:val="000F18AC"/>
    <w:rsid w:val="000F7BB4"/>
    <w:rsid w:val="001019DD"/>
    <w:rsid w:val="001063E3"/>
    <w:rsid w:val="00110AEC"/>
    <w:rsid w:val="001118AF"/>
    <w:rsid w:val="00112D2C"/>
    <w:rsid w:val="00133842"/>
    <w:rsid w:val="00144AC8"/>
    <w:rsid w:val="001547C8"/>
    <w:rsid w:val="00154C0B"/>
    <w:rsid w:val="00161AD6"/>
    <w:rsid w:val="00171D4A"/>
    <w:rsid w:val="00173C2D"/>
    <w:rsid w:val="0017436F"/>
    <w:rsid w:val="001805C1"/>
    <w:rsid w:val="001A4F56"/>
    <w:rsid w:val="001E2CAD"/>
    <w:rsid w:val="001E2DC9"/>
    <w:rsid w:val="001F3053"/>
    <w:rsid w:val="001F7507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D6AF8"/>
    <w:rsid w:val="002D6B22"/>
    <w:rsid w:val="002F3BAE"/>
    <w:rsid w:val="00302F51"/>
    <w:rsid w:val="00325329"/>
    <w:rsid w:val="00331886"/>
    <w:rsid w:val="00333AE1"/>
    <w:rsid w:val="00335108"/>
    <w:rsid w:val="00346AC4"/>
    <w:rsid w:val="003E0A5C"/>
    <w:rsid w:val="003E7176"/>
    <w:rsid w:val="00406D62"/>
    <w:rsid w:val="00415C1D"/>
    <w:rsid w:val="0044035E"/>
    <w:rsid w:val="00441626"/>
    <w:rsid w:val="004503F7"/>
    <w:rsid w:val="004638A5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85A"/>
    <w:rsid w:val="00545F02"/>
    <w:rsid w:val="00546118"/>
    <w:rsid w:val="00557611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27ED"/>
    <w:rsid w:val="006643F4"/>
    <w:rsid w:val="006A0338"/>
    <w:rsid w:val="006A6531"/>
    <w:rsid w:val="006B5E9B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2D64"/>
    <w:rsid w:val="0081665A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D1AF7"/>
    <w:rsid w:val="008E4D1B"/>
    <w:rsid w:val="008E503A"/>
    <w:rsid w:val="008F484F"/>
    <w:rsid w:val="008F6ADB"/>
    <w:rsid w:val="0090413C"/>
    <w:rsid w:val="00906B98"/>
    <w:rsid w:val="00915ECF"/>
    <w:rsid w:val="00916AE3"/>
    <w:rsid w:val="00936ACC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6574"/>
    <w:rsid w:val="00B02835"/>
    <w:rsid w:val="00B11B69"/>
    <w:rsid w:val="00B17FFD"/>
    <w:rsid w:val="00B23D25"/>
    <w:rsid w:val="00B52D2D"/>
    <w:rsid w:val="00B54362"/>
    <w:rsid w:val="00B74741"/>
    <w:rsid w:val="00B775D6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23104"/>
    <w:rsid w:val="00F93D21"/>
    <w:rsid w:val="00F94D33"/>
    <w:rsid w:val="00FB1F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812D64"/>
    <w:pPr>
      <w:spacing w:after="0" w:line="240" w:lineRule="auto"/>
    </w:pPr>
    <w:rPr>
      <w:rFonts w:ascii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E1D5-0423-4E72-95EF-13C584B4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2</cp:revision>
  <cp:lastPrinted>2022-07-22T19:41:00Z</cp:lastPrinted>
  <dcterms:created xsi:type="dcterms:W3CDTF">2022-07-27T20:08:00Z</dcterms:created>
  <dcterms:modified xsi:type="dcterms:W3CDTF">2022-07-27T20:08:00Z</dcterms:modified>
</cp:coreProperties>
</file>